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5B" w:rsidRDefault="00B0665B" w:rsidP="00B0665B">
      <w:pPr>
        <w:pStyle w:val="Default"/>
      </w:pPr>
    </w:p>
    <w:p w:rsidR="00B0665B" w:rsidRDefault="00B0665B" w:rsidP="00B0665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СОГЛАШЕНИЕ ОБ ИСПОЛЬЗОВАНИИ САЙТА</w:t>
      </w:r>
    </w:p>
    <w:p w:rsidR="00B0665B" w:rsidRPr="00B0665B" w:rsidRDefault="00B0665B" w:rsidP="00B0665B">
      <w:pPr>
        <w:pStyle w:val="Default"/>
        <w:jc w:val="center"/>
        <w:rPr>
          <w:b/>
          <w:sz w:val="20"/>
          <w:szCs w:val="20"/>
        </w:rPr>
      </w:pPr>
      <w:proofErr w:type="spellStart"/>
      <w:r w:rsidRPr="00B0665B">
        <w:rPr>
          <w:b/>
          <w:sz w:val="20"/>
          <w:szCs w:val="20"/>
        </w:rPr>
        <w:t>www</w:t>
      </w:r>
      <w:proofErr w:type="spellEnd"/>
      <w:r w:rsidRPr="00B0665B">
        <w:rPr>
          <w:b/>
          <w:sz w:val="20"/>
          <w:szCs w:val="20"/>
        </w:rPr>
        <w:t>.</w:t>
      </w:r>
      <w:proofErr w:type="spellStart"/>
      <w:r w:rsidRPr="00B0665B">
        <w:rPr>
          <w:b/>
          <w:sz w:val="20"/>
          <w:szCs w:val="20"/>
          <w:lang w:val="en-US"/>
        </w:rPr>
        <w:t>stroymoll</w:t>
      </w:r>
      <w:proofErr w:type="spellEnd"/>
      <w:r w:rsidRPr="00B0665B">
        <w:rPr>
          <w:b/>
          <w:sz w:val="20"/>
          <w:szCs w:val="20"/>
        </w:rPr>
        <w:t>.</w:t>
      </w:r>
      <w:r w:rsidRPr="00B0665B">
        <w:rPr>
          <w:b/>
          <w:sz w:val="20"/>
          <w:szCs w:val="20"/>
          <w:lang w:val="en-US"/>
        </w:rPr>
        <w:t>com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Общее положение </w:t>
      </w:r>
    </w:p>
    <w:p w:rsidR="00B0665B" w:rsidRDefault="00B0665B" w:rsidP="00B0665B">
      <w:pPr>
        <w:pStyle w:val="Default"/>
        <w:rPr>
          <w:sz w:val="20"/>
          <w:szCs w:val="20"/>
        </w:rPr>
      </w:pP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1.1. Использование Пользователем сайта означает согласие с настоящим Соглашением и условиями обработки персональных данных Пользователя.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1.2. В случае несогласия с условиями Соглашением Пользователь должен прекратить использование сайта. </w:t>
      </w:r>
    </w:p>
    <w:p w:rsidR="00B0665B" w:rsidRPr="00B0665B" w:rsidRDefault="00B0665B" w:rsidP="00B0665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1.3. Настоящее Соглашением применяется только к сайту </w:t>
      </w:r>
      <w:proofErr w:type="spellStart"/>
      <w:r>
        <w:rPr>
          <w:sz w:val="20"/>
          <w:szCs w:val="20"/>
          <w:lang w:val="en-US"/>
        </w:rPr>
        <w:t>stroymoll</w:t>
      </w:r>
      <w:proofErr w:type="spellEnd"/>
      <w:r w:rsidRPr="00B0665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 его </w:t>
      </w:r>
      <w:proofErr w:type="spellStart"/>
      <w:r>
        <w:rPr>
          <w:sz w:val="20"/>
          <w:szCs w:val="20"/>
        </w:rPr>
        <w:t>поддоменам</w:t>
      </w:r>
      <w:proofErr w:type="spellEnd"/>
      <w:r>
        <w:rPr>
          <w:sz w:val="20"/>
          <w:szCs w:val="20"/>
        </w:rP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сайте.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1.4. Компания не проверяет достоверность персональных данных, предоставляемых Пользователем.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Термины и определения </w:t>
      </w:r>
    </w:p>
    <w:p w:rsidR="00B0665B" w:rsidRPr="00B0665B" w:rsidRDefault="00B0665B" w:rsidP="00B0665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2.1. Сайт - </w:t>
      </w:r>
      <w:proofErr w:type="spellStart"/>
      <w:r>
        <w:rPr>
          <w:sz w:val="20"/>
          <w:szCs w:val="20"/>
        </w:rPr>
        <w:t>веб-сайт</w:t>
      </w:r>
      <w:proofErr w:type="spellEnd"/>
      <w:r>
        <w:rPr>
          <w:sz w:val="20"/>
          <w:szCs w:val="20"/>
        </w:rPr>
        <w:t xml:space="preserve"> Компании, размещенный в сети Интернет по адресу </w:t>
      </w:r>
      <w:proofErr w:type="spellStart"/>
      <w:r>
        <w:rPr>
          <w:sz w:val="20"/>
          <w:szCs w:val="20"/>
          <w:lang w:val="en-US"/>
        </w:rPr>
        <w:t>stroymoll</w:t>
      </w:r>
      <w:proofErr w:type="spellEnd"/>
      <w:r w:rsidRPr="00B0665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, в том числе </w:t>
      </w:r>
      <w:proofErr w:type="spellStart"/>
      <w:r>
        <w:rPr>
          <w:sz w:val="20"/>
          <w:szCs w:val="20"/>
        </w:rPr>
        <w:t>поддомены</w:t>
      </w:r>
      <w:proofErr w:type="spellEnd"/>
      <w:r>
        <w:rPr>
          <w:sz w:val="20"/>
          <w:szCs w:val="20"/>
        </w:rPr>
        <w:t xml:space="preserve"> *.</w:t>
      </w:r>
      <w:r w:rsidRPr="00B066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stroymoll</w:t>
      </w:r>
      <w:proofErr w:type="spellEnd"/>
      <w:r w:rsidRPr="00B0665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 xml:space="preserve">, а так же любые другие </w:t>
      </w:r>
      <w:proofErr w:type="spellStart"/>
      <w:r>
        <w:rPr>
          <w:sz w:val="20"/>
          <w:szCs w:val="20"/>
        </w:rPr>
        <w:t>веб-сайты</w:t>
      </w:r>
      <w:proofErr w:type="spellEnd"/>
      <w:r>
        <w:rPr>
          <w:sz w:val="20"/>
          <w:szCs w:val="20"/>
        </w:rPr>
        <w:t xml:space="preserve"> Компании, содержащие ссылку на данное Соглашение.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 Пользователь сайта (далее - Пользователь) – лицо, имеющее доступ к Сайту, посредством сети Интернет и использующее Сайт.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2.4. Компания – Общество с ограниченной ответственностью «МЕТИЗ-МАСТЕР» (ООО «МЕТИЗ-МАСТЕР»), выступающее под фирменным наименованием СТРОЙМОЛЛ, которое организуют и/или осуществляет обработку данных, а также определяет цели обработки и состав данных, подлежащих обработке, действия (операции), совершаемые с данными.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2.5. Соглашение – настоящее Соглашение между Пользователем и Компанией, устанавливающее правила использования Сайта, включая графические изображения и аудиовизуальную продукцию, элементы дизайна и средства индивидуализации, текстовую информацию и документацию, программы для ЭВМ и файлы для скачивания, любые иные произведения, объекты и материалы Сайта, а также условия и правила размещения Пользователем информации и материалов в соответствующих открытых разделах Сайта.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Общие условия использования сайта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 Любые материалы, файлы, содержащиеся на Сайте, не могут быть воспроизведены в какой-либо форме, каким-либо способом, полностью или частично без предварительного письменного разрешения Компании, за исключением случаев, указанных в настоящем Соглашении. При воспроизведении Пользователем материалов Сайта, включая охраняемые авторские произведения, ссылка на Сайт обязательна, при этом текст указанной ссылки не должен содержать ложную, вводящую в заблуждение, уничижительную или оскорбительную информацию. Перевод, переработка (модификация), любое изменение материалов Сайта, а также любые иные действия, в том числе удаление, изменение до малозаметной информации и сведений об авторских правах и правообладателях, не допускается.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3.2. Любое использование материалов Сайта посредством воспроизведения в какой-либо форме, каким-либо способом запрещается.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3.3. Любые программы для ЭВМ, которые можно загрузить с Сайта (далее – Программы), защищены законодательством об авторских правах, являясь интеллектуальной собственностью Компании, ее партнеров или иных третьих лиц, предоставивших Компании соответствующие права и разрешения на использование таких Программ. Правила, условия и ограничения по использованию Программ регламентируются положениями лицензионных соглашений, с которыми Пользователь соглашается при установке, запуске и использовании Программы. Нарушение условий лицензионного соглашения может привести к применению в отношении Пользователя мер гражданской, административной и/или уголовной ответственности.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Пользователь не вправе осуществлять воспроизведение, распространение, модификацию или каким-либо иным способом использовать Программу, если соответствующий способ не предусмотрен в лицензионном соглашении Программы.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3.4. Действующая редакция настоящего Соглашения размещена в сети Интернет на Сайте. Компания вправе в любое время в одностороннем порядке изменять условия настоящего Соглашения. Такие изменения вступают в силу с момента размещения новой версии Соглашения в сети Интернет на Сайте. При несогласии Пользователя с внесенными изменениями он обязан удалить все имеющиеся у него материалы Сайта, за исключением Программ, правами на </w:t>
      </w:r>
    </w:p>
    <w:p w:rsidR="00B0665B" w:rsidRDefault="00B0665B" w:rsidP="00B0665B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использование которых, он правомерно обладает, после чего прекратить использование материалов и сервисов Сайта. Ваш постоянный доступ к данному Сайту считается вашим убедительным принятием измененного соглашения, поэтому Вы обязаны регулярно просматривать настоящее Соглашение и дополнительные условия или уведомления, размещенные на Сайте.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3.5. В случае если Пользователь является участником партнерской программы Компании и между сторонами заключен соответствующий договор, то положения такого договора, касающиеся использования Сайта имеют преимущественную силу по отношению к условиям настоящего Соглашения.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Обязательства Пользователя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4.2. Любые средства индивидуализации, в том числе товарные знаки и знаки обслуживания, логотипы и эмблемы, содержащиеся на страницах Сайта, являются интеллектуальной собственностью их правообладателей. Пользователю Сайта запрещено воспроизводить или иным способом использовать указанные средства индивидуализации и/или их элементы без предварительного письменного разрешения соответствующих правообладателей.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4.3. Компания стремится обеспечить, однако не контролирует и не гарантирует конфиденциальность и охрану любой информации, размещенной на Сайте или полученной с Сайта. Компания принимает разумные меры в целях недопущения несанкционированного разглашения размещенной Пользователем на Сайте информации третьим лицам, однако не несет ответственность в случае, если такое разглашение было допущено. В этой связи, передача информации на Сайт означает согласие Пользователя на любое воспроизведение, распространение, раскрытие и иное использование такой информации. Размещая информацию и материалы, Пользователь также гарантирует, что обладает всеми правами и полномочиями, необходимыми для этого, с учетом условий настоящего Соглашения и что такое размещение не нарушает охраняемые законом права и интересы третьих лиц, международные договоры и действующее законодательство Российской Федерации.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4.4. Пользователь самостоятельно несет ответственность за любую информацию и материалы, направленные через Сайт. Компания не инициирует размещение указанной информации, не влияет на содержание и целостность направляемой информации, и на момент размещения Пользователем информации на Сайте Компания не знает и не может знать, нарушает ли такое размещение действующее законодательство Российской Федерации, однако она вправе отслеживать, просматривать и/или удалять любую информацию и материалы, размещенные Пользователем на Сайте.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4.5. В случае предъявления третьим лицом претензий к Компании, связанных с нарушением Пользователем условий настоящего Соглашения, через размещение Пользователем недостоверной информации на Сайте, указанный Пользователь обязуется самостоятельно урегулировать такие претензии, а также возместить Компании все понесенные убытки и потери, включая возмещение штрафов, судебных расходов, издержек и компенсаций.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4.6. Компания не несет ответственности за посещение Пользователем, а также любое использование им внешних ресурсов (сайтов третьих лиц), ссылки на которые могут содержаться на Сайте. Компания не несет ответственности за точность, надежность, достоверность и безопасность любой информации, материалов, рекомендаций и сервисов, размещенных на внешних ресурсах. Использование внешних ресурсов осуществляется Пользователем добровольно, исключительно по собственному усмотрению и на свой риск.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4.7. Пользователь согласен с тем, что Компания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и иными ожиданиями Пользователя, которые возникли в связи с использованием размещенной на Сайте информации или ссылки на внешние ресурсы.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4.8. Вся представленная на Сайте информация предоставляется «как есть», без каких-либо гарантий, явных или подразумеваемых.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Условия обработки и использования персональных данных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5.1. Принимая условия настоящего Соглашения, Пользователь выражает свое согласие на: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5.1.1. Предоставление своих персональных данных, включающих Ф.И.О, адрес электронной почты, номер контактного телефона и другие данные, изложенные в произвольной форме или прикрепленные в виде вложенного файла, для их обработки Компанией в соответствии с целью запроса. </w:t>
      </w:r>
    </w:p>
    <w:p w:rsidR="00B0665B" w:rsidRDefault="00B0665B" w:rsidP="00B0665B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Цель обработки персональных данных: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предоставление Пользователю услуг Сайта;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подготовка и направление ответов на запросы Пользователя;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направление информации о мероприятиях, продуктах и услугах Компании.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5.1.2. Следующие действия с персональными данными: сбор, систематизация, накопление, хранение, уточнение (обновление, изменение), использование, обезличивание, уничтожение, также осуществления любых иных действий, предусмотренных действующим законодательством РФ как неавтоматизированными, так и автоматизированными способами.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5.1.3. Получение Пользователем посредством электронной почты, указанной при регистрации на Сайте, рекламно-информационных сообщений о продукции и услугах Компании.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5.2. Компания обязуется принимать все необходимые меры для защиты персональных данных Пользователя от неправомерного доступа или раскрытия. </w:t>
      </w:r>
    </w:p>
    <w:p w:rsidR="00B0665B" w:rsidRP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5.3. Настоящее согласие действует до момента его отзыва Пользователем путем направления соответствующего уведомления на электронный адрес </w:t>
      </w:r>
      <w:r>
        <w:rPr>
          <w:sz w:val="20"/>
          <w:szCs w:val="20"/>
          <w:lang w:val="en-US"/>
        </w:rPr>
        <w:t>info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stroymoll</w:t>
      </w:r>
      <w:proofErr w:type="spellEnd"/>
      <w:r w:rsidRPr="00B0665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 w:rsidRPr="00B0665B">
        <w:rPr>
          <w:sz w:val="20"/>
          <w:szCs w:val="20"/>
        </w:rPr>
        <w:t>.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Прочие положения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6.1. Использование материалов Сайта, равно как направление информации Пользователем посредством Сайта, регулируется нормами действующего законодательства Российской Федерации.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 по месту нахождения Компании.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6.2. Данное Соглашение не расценивается как установление между Пользователем и Компанией агентских отношений, отношений по совместной деятельности, отношений личного найма, либо каких-то иных отношений, прямо не предусмотренных Соглашением.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6.4. Компания оставляет за собой право предпринять действия в защиту своих интересов и авторских прав на материалы Сайта в случае обнаружения нарушения кем-либо из Пользователей положений Соглашения. </w:t>
      </w:r>
    </w:p>
    <w:p w:rsidR="00B0665B" w:rsidRDefault="00B0665B" w:rsidP="00B0665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Пользователь подтверждает, что ознакомлен со всеми пунктами настоящего Соглашения и безоговорочно принимает их. </w:t>
      </w:r>
    </w:p>
    <w:p w:rsidR="003C6461" w:rsidRDefault="00B0665B" w:rsidP="00B0665B">
      <w:r>
        <w:rPr>
          <w:i/>
          <w:iCs/>
          <w:sz w:val="20"/>
          <w:szCs w:val="20"/>
        </w:rPr>
        <w:t xml:space="preserve">По всем вопросам, связанным с нарушением авторских прав Компании, незаконного использования материалов Сайта или размещением ложной, вводящей в заблуждение информации о Компании, просим обращаться по следующим контактным данным: </w:t>
      </w:r>
      <w:r>
        <w:rPr>
          <w:sz w:val="20"/>
          <w:szCs w:val="20"/>
          <w:lang w:val="en-US"/>
        </w:rPr>
        <w:t>info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stroymoll</w:t>
      </w:r>
      <w:proofErr w:type="spellEnd"/>
      <w:r w:rsidRPr="00B0665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sectPr w:rsidR="003C6461" w:rsidSect="0021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DCA79F"/>
    <w:multiLevelType w:val="hybridMultilevel"/>
    <w:tmpl w:val="033EE0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665B"/>
    <w:rsid w:val="00213B0D"/>
    <w:rsid w:val="002B0D93"/>
    <w:rsid w:val="00473D70"/>
    <w:rsid w:val="00B0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1668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murashkin</dc:creator>
  <cp:keywords/>
  <dc:description/>
  <cp:lastModifiedBy>murashkin</cp:lastModifiedBy>
  <cp:revision>2</cp:revision>
  <dcterms:created xsi:type="dcterms:W3CDTF">2017-11-28T06:58:00Z</dcterms:created>
  <dcterms:modified xsi:type="dcterms:W3CDTF">2017-11-28T07:02:00Z</dcterms:modified>
</cp:coreProperties>
</file>